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92"/>
      </w:pPr>
      <w:r>
        <w:br/>
      </w:r>
    </w:p>
    <w:p>
      <w:pPr>
        <w:jc w:val="center"/>
      </w:pPr>
      <w:r>
        <mc:AlternateContent>
          <mc:Choice Requires="wps">
            <w:drawing>
              <wp:inline distT="0" distB="0" distL="85723" distR="85723">
                <wp:extent cx="5333919" cy="19049"/>
                <wp:effectExtent l="0" t="0" r="0" b="0"/>
                <wp:docPr id="1" name="Rectangles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3919" cy="19049"/>
                        </a:xfrm>
                        <a:prstGeom prst="rect"/>
                        <a:solidFill>
                          <a:srgbClr val="C0C0C0"/>
                        </a:solidFill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Rectangles 2" o:spid="_x0000_s2" fillcolor="#C0C0C0" stroked="f" strokeweight="1.0pt" style="width:419.9936pt;&#10;height:1.4999771pt;">
                <v:stroke color="#000000"/>
                <w10:anchorLock/>
              </v:rect>
            </w:pict>
          </mc:Fallback>
        </mc:AlternateContent>
      </w:r>
    </w:p>
    <w:p>
      <w:pPr>
        <w:jc w:val="left"/>
      </w:pPr>
      <w:r>
        <w:rPr>
          <w:sz w:val="24"/>
          <w:szCs w:val="24"/>
        </w:rPr>
        <w:t>Isipingo Beach, Durban, KwaZulu-Natal</w:t>
      </w:r>
    </w:p>
    <w:p>
      <w:pPr>
        <w:jc w:val="left"/>
      </w:pPr>
      <w:r>
        <w:rPr>
          <w:b/>
          <w:bCs/>
          <w:i/>
          <w:iCs/>
          <w:sz w:val="24"/>
          <w:szCs w:val="24"/>
        </w:rPr>
        <w:t>THEMBAKAZI NDINGAYE</w:t>
      </w:r>
      <w:r>
        <w:rPr>
          <w:i/>
          <w:iCs/>
          <w:sz w:val="24"/>
          <w:szCs w:val="24"/>
        </w:rPr>
        <w:t> 0662579504</w:t>
      </w:r>
      <w:r>
        <w:rPr>
          <w:sz w:val="24"/>
          <w:szCs w:val="24"/>
        </w:rPr>
        <w:t> | </w:t>
      </w:r>
      <w:r>
        <w:rPr>
          <w:rStyle w:val="85"/>
          <w:sz w:val="24"/>
          <w:szCs w:val="24"/>
        </w:rPr>
        <w:fldChar w:fldCharType="begin"/>
      </w:r>
      <w:r>
        <w:instrText>HYPERLINK "mailto:ndingayethembakazi@gmail.com"</w:instrText>
      </w:r>
      <w:r>
        <w:rPr>
          <w:rStyle w:val="85"/>
          <w:sz w:val="24"/>
          <w:szCs w:val="24"/>
        </w:rPr>
        <w:fldChar w:fldCharType="separate"/>
      </w:r>
      <w:r>
        <w:rPr>
          <w:rStyle w:val="85"/>
          <w:sz w:val="24"/>
          <w:szCs w:val="24"/>
        </w:rPr>
        <w:t>ndingayethembakazi@gmail.com</w:t>
      </w:r>
      <w:r>
        <w:rPr>
          <w:rStyle w:val="85"/>
          <w:sz w:val="24"/>
          <w:szCs w:val="24"/>
        </w:rPr>
        <w:fldChar w:fldCharType="end"/>
      </w:r>
      <w:r>
        <w:rPr>
          <w:sz w:val="24"/>
          <w:szCs w:val="24"/>
        </w:rPr>
        <w:t> </w:t>
      </w:r>
    </w:p>
    <w:p>
      <w:r>
        <w:br/>
      </w:r>
    </w:p>
    <w:p>
      <w:pPr>
        <w:jc w:val="left"/>
      </w:pPr>
      <w:r>
        <w:rPr>
          <w:b/>
          <w:bCs/>
          <w:i/>
          <w:iCs/>
          <w:sz w:val="24"/>
          <w:szCs w:val="24"/>
        </w:rPr>
        <w:t>PROFESSIONAL SUMMARY</w:t>
      </w:r>
      <w:r>
        <w:rPr>
          <w:i/>
          <w:iCs/>
          <w:sz w:val="24"/>
          <w:szCs w:val="24"/>
        </w:rPr>
        <w:t> </w:t>
      </w:r>
      <w:r>
        <w:rPr>
          <w:sz w:val="24"/>
          <w:szCs w:val="24"/>
        </w:rPr>
        <w:t>Customer Service &amp; Sales Advisor with 6+ years’ experience across call centre, telecoms, retail, and furniture credit sales. Recently completed BAU at CCI Cangate uMhlanga handling high-volume UK inbound calls. Strong background in NCA-compliant credit vetting, target-driven sales, QA compliance, and complaint resolution. Trilingual: English, isiXhosa, Afrikaans. Seeking long-term remote Customer Service/Sales role with US/UK/AU company. Available for rotational/night shifts. Dedicated home office setup in guest bedroom.</w:t>
      </w:r>
    </w:p>
    <w:p>
      <w:pPr>
        <w:jc w:val="left"/>
      </w:pPr>
      <w:r>
        <w:rPr>
          <w:b/>
          <w:bCs/>
          <w:i/>
          <w:iCs/>
          <w:sz w:val="24"/>
          <w:szCs w:val="24"/>
        </w:rPr>
        <w:t>CORE SKILLS</w:t>
      </w:r>
    </w:p>
    <w:p>
      <w:pPr>
        <w:jc w:val="left"/>
      </w:pPr>
      <w:r>
        <w:rPr>
          <w:sz w:val="24"/>
          <w:szCs w:val="24"/>
        </w:rPr>
        <w:t>Inbound/Outbound Customer Service | Call Centre BAU | Credit Sales &amp; NCA Vetting</w:t>
      </w:r>
    </w:p>
    <w:p>
      <w:pPr>
        <w:jc w:val="left"/>
      </w:pPr>
      <w:r>
        <w:rPr>
          <w:sz w:val="24"/>
          <w:szCs w:val="24"/>
        </w:rPr>
        <w:t>Target &amp; KPI Driven | Complaint De-escalation | Account Management</w:t>
      </w:r>
    </w:p>
    <w:p>
      <w:pPr>
        <w:jc w:val="left"/>
      </w:pPr>
      <w:r>
        <w:rPr>
          <w:sz w:val="24"/>
          <w:szCs w:val="24"/>
        </w:rPr>
        <w:t>CRM &amp; Ticketing Systems | Cash &amp; Credit Sales | After-sales Support</w:t>
      </w:r>
    </w:p>
    <w:p>
      <w:pPr>
        <w:jc w:val="left"/>
      </w:pPr>
      <w:r>
        <w:rPr>
          <w:sz w:val="24"/>
          <w:szCs w:val="24"/>
        </w:rPr>
        <w:t>Trilingual: English, isiXhosa, Afrikaans | Clear telephone manner for US/UK clients</w:t>
      </w:r>
    </w:p>
    <w:p>
      <w:pPr>
        <w:jc w:val="left"/>
      </w:pPr>
      <w:r>
        <w:rPr>
          <w:sz w:val="24"/>
          <w:szCs w:val="24"/>
        </w:rPr>
        <w:t>Retail Operations &amp; Store Management | Stock Control | Team Leadership</w:t>
      </w:r>
    </w:p>
    <w:p>
      <w:pPr>
        <w:jc w:val="left"/>
      </w:pPr>
      <w:r>
        <w:rPr>
          <w:sz w:val="24"/>
          <w:szCs w:val="24"/>
        </w:rPr>
        <w:t>Self-disciplined for remote work | Typing 45+ wpm | MS Office, Google Workspace</w:t>
      </w:r>
    </w:p>
    <w:p>
      <w:pPr>
        <w:jc w:val="left"/>
      </w:pPr>
      <w:r>
        <w:rPr>
          <w:b/>
          <w:bCs/>
          <w:i/>
          <w:iCs/>
          <w:sz w:val="24"/>
          <w:szCs w:val="24"/>
        </w:rPr>
        <w:t>HOME OFFICE SETUP</w:t>
      </w:r>
    </w:p>
    <w:p>
      <w:pPr>
        <w:jc w:val="left"/>
      </w:pPr>
      <w:r>
        <w:rPr>
          <w:sz w:val="24"/>
          <w:szCs w:val="24"/>
        </w:rPr>
        <w:t>Windows laptop: </w:t>
      </w:r>
      <w:r>
        <w:rPr>
          <w:i/>
          <w:iCs/>
          <w:sz w:val="24"/>
          <w:szCs w:val="24"/>
        </w:rPr>
        <w:t>Yes</w:t>
      </w:r>
    </w:p>
    <w:p>
      <w:pPr>
        <w:jc w:val="left"/>
      </w:pPr>
      <w:r>
        <w:rPr>
          <w:sz w:val="24"/>
          <w:szCs w:val="24"/>
        </w:rPr>
        <w:t>Vodacom WiFi: </w:t>
      </w:r>
      <w:r>
        <w:rPr>
          <w:i/>
          <w:iCs/>
          <w:sz w:val="24"/>
          <w:szCs w:val="24"/>
        </w:rPr>
        <w:t>Yes</w:t>
      </w:r>
    </w:p>
    <w:p>
      <w:pPr>
        <w:jc w:val="left"/>
      </w:pPr>
      <w:r>
        <w:rPr>
          <w:sz w:val="24"/>
          <w:szCs w:val="24"/>
        </w:rPr>
        <w:t>Dedicated guest bedroom office: </w:t>
      </w:r>
      <w:r>
        <w:rPr>
          <w:i/>
          <w:iCs/>
          <w:sz w:val="24"/>
          <w:szCs w:val="24"/>
        </w:rPr>
        <w:t>Yes – quiet, door closes</w:t>
      </w:r>
    </w:p>
    <w:p>
      <w:pPr>
        <w:jc w:val="left"/>
      </w:pPr>
      <w:r>
        <w:rPr>
          <w:sz w:val="24"/>
          <w:szCs w:val="24"/>
        </w:rPr>
        <w:t>USB headset with mic: </w:t>
      </w:r>
      <w:r>
        <w:rPr>
          <w:i/>
          <w:iCs/>
          <w:sz w:val="24"/>
          <w:szCs w:val="24"/>
        </w:rPr>
        <w:t>To be purchased before start date</w:t>
      </w:r>
    </w:p>
    <w:p>
      <w:pPr>
        <w:jc w:val="left"/>
      </w:pPr>
      <w:r>
        <w:rPr>
          <w:sz w:val="24"/>
          <w:szCs w:val="24"/>
        </w:rPr>
        <w:t>UPS/Inverter for load-shedding: yes</w:t>
      </w:r>
    </w:p>
    <w:p>
      <w:pPr>
        <w:jc w:val="left"/>
      </w:pPr>
      <w:r>
        <w:rPr>
          <w:b/>
          <w:bCs/>
          <w:i/>
          <w:iCs/>
          <w:sz w:val="24"/>
          <w:szCs w:val="24"/>
        </w:rPr>
        <w:t>WORK EXPERIENCE</w:t>
      </w:r>
    </w:p>
    <w:p>
      <w:pPr>
        <w:jc w:val="left"/>
      </w:pPr>
      <w:r>
        <w:rPr>
          <w:b/>
          <w:bCs/>
          <w:i/>
          <w:iCs/>
          <w:sz w:val="24"/>
          <w:szCs w:val="24"/>
        </w:rPr>
        <w:t>Customer Service Agent</w:t>
      </w:r>
      <w:r>
        <w:rPr>
          <w:i/>
          <w:iCs/>
          <w:sz w:val="24"/>
          <w:szCs w:val="24"/>
        </w:rPr>
        <w:t> | CCI, Cangate uMhlanga</w:t>
      </w:r>
      <w:r>
        <w:rPr>
          <w:sz w:val="24"/>
          <w:szCs w:val="24"/>
        </w:rPr>
        <w:t>Durban | Feb 2026 – Present</w:t>
      </w:r>
    </w:p>
    <w:p>
      <w:pPr>
        <w:jc w:val="left"/>
      </w:pPr>
      <w:r>
        <w:rPr>
          <w:sz w:val="24"/>
          <w:szCs w:val="24"/>
        </w:rPr>
        <w:t>Completed training, nesting and progressed to BAU on UK customer service campaign</w:t>
      </w:r>
    </w:p>
    <w:p>
      <w:pPr>
        <w:jc w:val="left"/>
      </w:pPr>
      <w:r>
        <w:rPr>
          <w:sz w:val="24"/>
          <w:szCs w:val="24"/>
        </w:rPr>
        <w:t>Handle 60+ inbound calls/day: billing, complaints, account management for UK customers</w:t>
      </w:r>
    </w:p>
    <w:p>
      <w:pPr>
        <w:jc w:val="left"/>
      </w:pPr>
      <w:r>
        <w:rPr>
          <w:sz w:val="24"/>
          <w:szCs w:val="24"/>
        </w:rPr>
        <w:t>Maintain QA scores &gt;85% and meet AHT/ACW targets on 9hr shifts</w:t>
      </w:r>
    </w:p>
    <w:p>
      <w:pPr>
        <w:jc w:val="left"/>
      </w:pPr>
      <w:r>
        <w:rPr>
          <w:sz w:val="24"/>
          <w:szCs w:val="24"/>
        </w:rPr>
        <w:t>Trained on CRM, GDPR/data protection, and US/UK compliance standards</w:t>
      </w:r>
    </w:p>
    <w:p>
      <w:pPr>
        <w:jc w:val="left"/>
      </w:pPr>
      <w:r>
        <w:rPr>
          <w:b/>
          <w:bCs/>
          <w:i/>
          <w:iCs/>
          <w:sz w:val="24"/>
          <w:szCs w:val="24"/>
        </w:rPr>
        <w:t>Sales Advisor</w:t>
      </w:r>
      <w:r>
        <w:rPr>
          <w:i/>
          <w:iCs/>
          <w:sz w:val="24"/>
          <w:szCs w:val="24"/>
        </w:rPr>
        <w:t> | Lewis Stores</w:t>
      </w:r>
      <w:r>
        <w:rPr>
          <w:sz w:val="24"/>
          <w:szCs w:val="24"/>
        </w:rPr>
        <w:t>West Street, Durban | Sep 2025 – Feb 2026 | 6-Month Contract</w:t>
      </w:r>
    </w:p>
    <w:p>
      <w:pPr>
        <w:jc w:val="left"/>
      </w:pPr>
      <w:r>
        <w:rPr>
          <w:sz w:val="24"/>
          <w:szCs w:val="24"/>
        </w:rPr>
        <w:t>Furniture/appliance sales on cash and credit with NCA affordability assessments</w:t>
      </w:r>
    </w:p>
    <w:p>
      <w:pPr>
        <w:jc w:val="left"/>
      </w:pPr>
      <w:r>
        <w:rPr>
          <w:sz w:val="24"/>
          <w:szCs w:val="24"/>
        </w:rPr>
        <w:t>Conducted customer credit vetting, processed applications, managed customer accounts</w:t>
      </w:r>
    </w:p>
    <w:p>
      <w:pPr>
        <w:jc w:val="left"/>
      </w:pPr>
      <w:r>
        <w:rPr>
          <w:sz w:val="24"/>
          <w:szCs w:val="24"/>
        </w:rPr>
        <w:t>Consistently met monthly sales targets and provided after-sales support</w:t>
      </w:r>
    </w:p>
    <w:p>
      <w:pPr>
        <w:jc w:val="left"/>
      </w:pPr>
      <w:r>
        <w:rPr>
          <w:sz w:val="24"/>
          <w:szCs w:val="24"/>
        </w:rPr>
        <w:t>Merchandising, stock management, and customer query resolution</w:t>
      </w:r>
    </w:p>
    <w:p>
      <w:r>
        <w:t>□</w:t>
      </w:r>
      <w:r>
        <w:rPr>
          <w:b/>
          <w:bCs/>
          <w:i/>
          <w:iCs/>
          <w:sz w:val="24"/>
          <w:szCs w:val="24"/>
        </w:rPr>
        <w:t> Store Manager</w:t>
      </w:r>
      <w:r>
        <w:rPr>
          <w:i/>
          <w:iCs/>
          <w:sz w:val="24"/>
          <w:szCs w:val="24"/>
        </w:rPr>
        <w:t>  | Wimpy</w:t>
      </w:r>
      <w:r>
        <w:rPr>
          <w:sz w:val="24"/>
          <w:szCs w:val="24"/>
        </w:rPr>
        <w:t> Gqeberha | 2019 – 2023</w:t>
      </w:r>
    </w:p>
    <w:p>
      <w:pPr>
        <w:jc w:val="left"/>
      </w:pPr>
      <w:r>
        <w:rPr>
          <w:sz w:val="24"/>
          <w:szCs w:val="24"/>
        </w:rPr>
        <w:t>Managed full store operations, staff scheduling, stock control, cash-ups, customer service</w:t>
      </w:r>
    </w:p>
    <w:p>
      <w:pPr>
        <w:jc w:val="left"/>
      </w:pPr>
      <w:r>
        <w:rPr>
          <w:sz w:val="24"/>
          <w:szCs w:val="24"/>
        </w:rPr>
        <w:t>Led team of 8+ staff to meet daily sales/service targets in high-pressure environment</w:t>
      </w:r>
    </w:p>
    <w:p>
      <w:pPr>
        <w:jc w:val="left"/>
      </w:pPr>
      <w:r>
        <w:rPr>
          <w:b/>
          <w:bCs/>
          <w:i/>
          <w:iCs/>
          <w:sz w:val="24"/>
          <w:szCs w:val="24"/>
        </w:rPr>
        <w:t>Learnership</w:t>
      </w:r>
      <w:r>
        <w:rPr>
          <w:i/>
          <w:iCs/>
          <w:sz w:val="24"/>
          <w:szCs w:val="24"/>
        </w:rPr>
        <w:t> – Customer Service Consultant | Vodacom</w:t>
      </w:r>
      <w:r>
        <w:rPr>
          <w:sz w:val="24"/>
          <w:szCs w:val="24"/>
        </w:rPr>
        <w:t>Gqeberha | 2014 – 2015 | 12-Month Programme Completed</w:t>
      </w:r>
    </w:p>
    <w:p>
      <w:pPr>
        <w:jc w:val="left"/>
      </w:pPr>
      <w:r>
        <w:rPr>
          <w:sz w:val="24"/>
          <w:szCs w:val="24"/>
        </w:rPr>
        <w:t>Customer credit vetting, account queries, new contracts/sales, compliance-driven service</w:t>
      </w:r>
    </w:p>
    <w:p>
      <w:pPr>
        <w:jc w:val="left"/>
      </w:pPr>
      <w:r>
        <w:rPr>
          <w:sz w:val="24"/>
          <w:szCs w:val="24"/>
        </w:rPr>
        <w:t>Achieved sales and service targets while maintaining company standards</w:t>
      </w:r>
    </w:p>
    <w:p>
      <w:pPr>
        <w:jc w:val="left"/>
      </w:pPr>
      <w:r>
        <w:rPr>
          <w:i/>
          <w:iCs/>
          <w:sz w:val="24"/>
          <w:szCs w:val="24"/>
        </w:rPr>
        <w:t>Marketing, PA &amp; Administrator | Studio One</w:t>
      </w:r>
      <w:r>
        <w:rPr>
          <w:sz w:val="24"/>
          <w:szCs w:val="24"/>
        </w:rPr>
        <w:t>Central, Gqeberha | 2011</w:t>
      </w:r>
    </w:p>
    <w:p>
      <w:pPr>
        <w:jc w:val="left"/>
      </w:pPr>
      <w:r>
        <w:rPr>
          <w:sz w:val="24"/>
          <w:szCs w:val="24"/>
        </w:rPr>
        <w:t>Coordinated promotions, events, diary management, and office administration</w:t>
      </w:r>
    </w:p>
    <w:p>
      <w:pPr>
        <w:jc w:val="left"/>
      </w:pPr>
      <w:r>
        <w:rPr>
          <w:i/>
          <w:iCs/>
          <w:sz w:val="24"/>
          <w:szCs w:val="24"/>
        </w:rPr>
        <w:t>Brand Ambassador &amp; Hostess | Looks International</w:t>
      </w:r>
      <w:r>
        <w:rPr>
          <w:sz w:val="24"/>
          <w:szCs w:val="24"/>
        </w:rPr>
        <w:t>Walmer, Gqeberha | Freelance</w:t>
      </w:r>
    </w:p>
    <w:p>
      <w:pPr>
        <w:jc w:val="left"/>
      </w:pPr>
      <w:r>
        <w:rPr>
          <w:sz w:val="24"/>
          <w:szCs w:val="24"/>
        </w:rPr>
        <w:t>Represented brands at events and ensured client requirements were met</w:t>
      </w:r>
    </w:p>
    <w:p>
      <w:pPr>
        <w:jc w:val="left"/>
      </w:pPr>
      <w:r>
        <w:rPr>
          <w:b/>
          <w:bCs/>
          <w:i/>
          <w:iCs/>
          <w:sz w:val="24"/>
          <w:szCs w:val="24"/>
        </w:rPr>
        <w:t>EDUCATION &amp; CERTIFICATIONS</w:t>
      </w:r>
    </w:p>
    <w:p>
      <w:pPr>
        <w:jc w:val="left"/>
      </w:pPr>
      <w:r>
        <w:rPr>
          <w:sz w:val="24"/>
          <w:szCs w:val="24"/>
        </w:rPr>
        <w:t>Matric Certificate</w:t>
      </w:r>
    </w:p>
    <w:p>
      <w:pPr>
        <w:jc w:val="left"/>
      </w:pPr>
      <w:r>
        <w:rPr>
          <w:sz w:val="24"/>
          <w:szCs w:val="24"/>
        </w:rPr>
        <w:t>Wholesale and Retail Certificate</w:t>
      </w:r>
    </w:p>
    <w:p>
      <w:pPr>
        <w:jc w:val="left"/>
      </w:pPr>
      <w:r>
        <w:rPr>
          <w:sz w:val="24"/>
          <w:szCs w:val="24"/>
        </w:rPr>
        <w:t>Call Centre Customer Service Training | CCI, 2026</w:t>
      </w:r>
    </w:p>
    <w:p>
      <w:pPr>
        <w:jc w:val="left"/>
      </w:pPr>
      <w:r>
        <w:rPr>
          <w:b/>
          <w:bCs/>
          <w:sz w:val="24"/>
          <w:szCs w:val="24"/>
        </w:rPr>
        <w:t>References</w:t>
      </w:r>
      <w:r>
        <w:rPr>
          <w:sz w:val="24"/>
          <w:szCs w:val="24"/>
        </w:rPr>
        <w:t> :</w:t>
      </w:r>
    </w:p>
    <w:p>
      <w:pPr>
        <w:jc w:val="left"/>
      </w:pPr>
      <w:r>
        <w:rPr>
          <w:sz w:val="24"/>
          <w:szCs w:val="24"/>
        </w:rPr>
        <w:t>Ivan Wilken – Senior Manager, Wimpy | 073 312 5124</w:t>
      </w:r>
    </w:p>
    <w:p>
      <w:pPr>
        <w:jc w:val="left"/>
      </w:pPr>
      <w:r>
        <w:rPr>
          <w:sz w:val="24"/>
          <w:szCs w:val="24"/>
        </w:rPr>
        <w:t>David Swartz – Vodacom | 084 477 1747</w:t>
      </w:r>
    </w:p>
    <w:p>
      <w:pPr>
        <w:jc w:val="left"/>
      </w:pPr>
      <w:r>
        <w:rPr>
          <w:sz w:val="24"/>
          <w:szCs w:val="24"/>
        </w:rPr>
        <w:t>Edward Ekuase – Director, Studio One | 082 979 7033</w:t>
      </w:r>
    </w:p>
    <w:p>
      <w:pPr>
        <w:jc w:val="left"/>
      </w:pPr>
      <w:r>
        <w:rPr>
          <w:i/>
          <w:iCs/>
          <w:sz w:val="24"/>
          <w:szCs w:val="24"/>
        </w:rPr>
        <w:t>REFERENCES</w:t>
      </w:r>
      <w:r>
        <w:rPr>
          <w:sz w:val="24"/>
          <w:szCs w:val="24"/>
        </w:rPr>
        <w:t>CCI Cangate Team Leader – Available on request</w:t>
      </w:r>
    </w:p>
    <w:p>
      <w:pPr>
        <w:jc w:val="center"/>
      </w:pPr>
      <w:r>
        <mc:AlternateContent>
          <mc:Choice Requires="wps">
            <w:drawing>
              <wp:inline distT="0" distB="0" distL="85723" distR="85723">
                <wp:extent cx="5333919" cy="19049"/>
                <wp:effectExtent l="0" t="0" r="0" b="0"/>
                <wp:docPr id="3" name="Rectangles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3919" cy="19049"/>
                        </a:xfrm>
                        <a:prstGeom prst="rect"/>
                        <a:solidFill>
                          <a:srgbClr val="C0C0C0"/>
                        </a:solidFill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Rectangles 4" o:spid="_x0000_s4" fillcolor="#C0C0C0" stroked="f" strokeweight="1.0pt" style="width:419.9936pt;&#10;height:1.4999771pt;">
                <v:stroke color="#000000"/>
                <w10:anchorLock/>
              </v:rect>
            </w:pict>
          </mc:Fallback>
        </mc:AlternateContent>
      </w:r>
    </w:p>
    <w:p>
      <w:r>
        <w:br/>
      </w:r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view w:val="normal"/>
  <w:zoom w:percent="100"/>
  <w:displayBackgroundShape/>
  <w:bordersDoNotSurroundHeader/>
  <w:bordersDoNotSurroundFooter/>
  <w:defaultTabStop w:val="420"/>
  <w:drawingGridHorizontalSpacing w:val="180"/>
  <w:drawingGridVerticalSpacing w:val="180"/>
  <w:displayHorizontalDrawingGridEvery w:val="1"/>
  <w:displayVerticalDrawingGridEvery w:val="1"/>
  <w:noPunctuationKerning/>
  <w:compat>
    <w:spaceForUL/>
    <w:doNotBreakWrappedTables/>
    <w:growAutofit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Droid Sans" w:eastAsia="宋体" w:hAnsi="Droid Sans"/>
      <w:kern w:val="2"/>
      <w:sz w:val="24"/>
      <w:szCs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85">
    <w:name w:val="Hyperlink"/>
    <w:basedOn w:val="10"/>
    <w:rPr>
      <w:color w:val="0000FF"/>
      <w:u w:val="single"/>
    </w:rPr>
  </w:style>
  <w:style w:type="character" w:styleId="86">
    <w:name w:val="FollowedHyperlink"/>
    <w:basedOn w:val="10"/>
    <w:rPr>
      <w:color w:val="800080"/>
      <w:u w:val="single"/>
    </w:rPr>
  </w:style>
  <w:style w:type="paragraph" w:styleId="92">
    <w:name w:val="Normal (Web)"/>
    <w:basedOn w:val="0"/>
    <w:pPr>
      <w:spacing w:before="100" w:beforeAutospacing="1" w:after="10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2026-04-25T11:48:51Z</dcterms:modified>
</cp:coreProperties>
</file>